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38B53" w14:textId="1AE5EBEB" w:rsidR="002227B2" w:rsidRPr="00BA2448" w:rsidRDefault="00BA2448">
      <w:pPr>
        <w:rPr>
          <w:b/>
          <w:bCs/>
          <w:sz w:val="32"/>
          <w:szCs w:val="32"/>
        </w:rPr>
      </w:pPr>
      <w:r w:rsidRPr="00BA2448">
        <w:rPr>
          <w:b/>
          <w:bCs/>
          <w:sz w:val="32"/>
          <w:szCs w:val="32"/>
        </w:rPr>
        <w:t>Referat af bestyrelsesmøde i Menighedsplejen den 26. august 2026</w:t>
      </w:r>
    </w:p>
    <w:p w14:paraId="01985132" w14:textId="32B87DA1" w:rsidR="00BA2448" w:rsidRDefault="00BA2448">
      <w:pPr>
        <w:rPr>
          <w:sz w:val="24"/>
          <w:szCs w:val="24"/>
        </w:rPr>
      </w:pPr>
      <w:r w:rsidRPr="00BA2448">
        <w:rPr>
          <w:sz w:val="24"/>
          <w:szCs w:val="24"/>
        </w:rPr>
        <w:t>Deltagere: Benno Aulby (A), Edel Søndergaard (ES), Sisse Pedersen (SP), Bente Lindhard (BL), Birgit Ring (BR), Andreas Thon (BT), Nina Raunkj</w:t>
      </w:r>
      <w:r>
        <w:rPr>
          <w:sz w:val="24"/>
          <w:szCs w:val="24"/>
        </w:rPr>
        <w:t>æ</w:t>
      </w:r>
      <w:r w:rsidRPr="00BA2448">
        <w:rPr>
          <w:sz w:val="24"/>
          <w:szCs w:val="24"/>
        </w:rPr>
        <w:t>r (NR), Le K</w:t>
      </w:r>
      <w:r>
        <w:rPr>
          <w:sz w:val="24"/>
          <w:szCs w:val="24"/>
        </w:rPr>
        <w:t>lint (LK) og Jørgen Jørgensen (JJ) (referent)</w:t>
      </w:r>
    </w:p>
    <w:p w14:paraId="6AB865F3" w14:textId="3F2BFAA9" w:rsidR="00BA2448" w:rsidRDefault="00BA2448">
      <w:pPr>
        <w:rPr>
          <w:sz w:val="24"/>
          <w:szCs w:val="24"/>
        </w:rPr>
      </w:pPr>
    </w:p>
    <w:p w14:paraId="153C0801" w14:textId="3B3ED63E" w:rsidR="00BA2448" w:rsidRDefault="00BA2448">
      <w:pPr>
        <w:rPr>
          <w:i/>
          <w:iCs/>
          <w:sz w:val="24"/>
          <w:szCs w:val="24"/>
        </w:rPr>
      </w:pPr>
      <w:r w:rsidRPr="00BA2448">
        <w:rPr>
          <w:i/>
          <w:iCs/>
          <w:sz w:val="24"/>
          <w:szCs w:val="24"/>
        </w:rPr>
        <w:t>Punkt 1. Status på økonomien</w:t>
      </w:r>
    </w:p>
    <w:p w14:paraId="74ADE668" w14:textId="340CD1B1" w:rsidR="00BA2448" w:rsidRDefault="00BA2448">
      <w:pPr>
        <w:rPr>
          <w:sz w:val="24"/>
          <w:szCs w:val="24"/>
        </w:rPr>
      </w:pPr>
      <w:r w:rsidRPr="00BA2448">
        <w:rPr>
          <w:sz w:val="24"/>
          <w:szCs w:val="24"/>
        </w:rPr>
        <w:t>ES</w:t>
      </w:r>
      <w:r>
        <w:rPr>
          <w:sz w:val="24"/>
          <w:szCs w:val="24"/>
        </w:rPr>
        <w:t xml:space="preserve"> oplyste, at kassebeholdningen pt. er på 150.955 kr. Vi har ingen gældsforpligtelser.</w:t>
      </w:r>
    </w:p>
    <w:p w14:paraId="14C88050" w14:textId="6AEF472A" w:rsidR="00BA2448" w:rsidRPr="00BA2448" w:rsidRDefault="00BA2448">
      <w:pPr>
        <w:rPr>
          <w:i/>
          <w:iCs/>
          <w:sz w:val="24"/>
          <w:szCs w:val="24"/>
        </w:rPr>
      </w:pPr>
    </w:p>
    <w:p w14:paraId="788A08BF" w14:textId="6AD5512F" w:rsidR="00BA2448" w:rsidRDefault="00BA2448">
      <w:pPr>
        <w:rPr>
          <w:i/>
          <w:iCs/>
          <w:sz w:val="24"/>
          <w:szCs w:val="24"/>
        </w:rPr>
      </w:pPr>
      <w:r w:rsidRPr="00BA2448">
        <w:rPr>
          <w:i/>
          <w:iCs/>
          <w:sz w:val="24"/>
          <w:szCs w:val="24"/>
        </w:rPr>
        <w:t>Punkt 2. Forberedelse til fællesspisning i Sognegården den 17. november 2026</w:t>
      </w:r>
    </w:p>
    <w:p w14:paraId="149868C5" w14:textId="1AF86D09" w:rsidR="00BA2448" w:rsidRDefault="00BA2448">
      <w:pPr>
        <w:rPr>
          <w:sz w:val="24"/>
          <w:szCs w:val="24"/>
        </w:rPr>
      </w:pPr>
      <w:r w:rsidRPr="00BA2448">
        <w:rPr>
          <w:sz w:val="24"/>
          <w:szCs w:val="24"/>
        </w:rPr>
        <w:t>Annoncering</w:t>
      </w:r>
      <w:r>
        <w:rPr>
          <w:sz w:val="24"/>
          <w:szCs w:val="24"/>
        </w:rPr>
        <w:t xml:space="preserve"> af arrangementet i Ugebladet og på hjemmesiden den 28. oktober.</w:t>
      </w:r>
    </w:p>
    <w:p w14:paraId="477BC4B1" w14:textId="26D7DBA7" w:rsidR="00BA2448" w:rsidRDefault="00BA2448">
      <w:pPr>
        <w:rPr>
          <w:sz w:val="24"/>
          <w:szCs w:val="24"/>
        </w:rPr>
      </w:pPr>
      <w:r>
        <w:rPr>
          <w:sz w:val="24"/>
          <w:szCs w:val="24"/>
        </w:rPr>
        <w:t>Der kan ske tilmelding online. Hvis ikke dette benyttes, tilbydes fysisk fremmøde i Sognegården den 4. november kl. 10 – 12, hvor BA og JJ vil være til stede</w:t>
      </w:r>
      <w:r w:rsidR="00A84824">
        <w:rPr>
          <w:sz w:val="24"/>
          <w:szCs w:val="24"/>
        </w:rPr>
        <w:t xml:space="preserve"> i blå stue </w:t>
      </w:r>
      <w:proofErr w:type="gramStart"/>
      <w:r>
        <w:rPr>
          <w:sz w:val="24"/>
          <w:szCs w:val="24"/>
        </w:rPr>
        <w:t>og  være</w:t>
      </w:r>
      <w:proofErr w:type="gramEnd"/>
      <w:r>
        <w:rPr>
          <w:sz w:val="24"/>
          <w:szCs w:val="24"/>
        </w:rPr>
        <w:t xml:space="preserve"> behjælpelig med tilmelding. </w:t>
      </w:r>
      <w:r w:rsidR="00224A5C">
        <w:rPr>
          <w:sz w:val="24"/>
          <w:szCs w:val="24"/>
        </w:rPr>
        <w:t>JJ laver udkast til annonce.</w:t>
      </w:r>
    </w:p>
    <w:p w14:paraId="3A720E32" w14:textId="77777777" w:rsidR="00A84824" w:rsidRDefault="00A84824">
      <w:pPr>
        <w:rPr>
          <w:sz w:val="24"/>
          <w:szCs w:val="24"/>
        </w:rPr>
      </w:pPr>
      <w:r>
        <w:rPr>
          <w:sz w:val="24"/>
          <w:szCs w:val="24"/>
        </w:rPr>
        <w:t>Online sælges op til 50 billetter. Ved fysisk fremmøde den 4. november kan der sælges 10 til 15 billetter.</w:t>
      </w:r>
    </w:p>
    <w:p w14:paraId="7664C113" w14:textId="44975D4B" w:rsidR="00A84824" w:rsidRDefault="00A84824">
      <w:pPr>
        <w:rPr>
          <w:sz w:val="24"/>
          <w:szCs w:val="24"/>
        </w:rPr>
      </w:pPr>
      <w:r>
        <w:rPr>
          <w:sz w:val="24"/>
          <w:szCs w:val="24"/>
        </w:rPr>
        <w:t>Prisen pr. billet er 100 kr.</w:t>
      </w:r>
      <w:r w:rsidRPr="00A84824">
        <w:rPr>
          <w:sz w:val="24"/>
          <w:szCs w:val="24"/>
        </w:rPr>
        <w:t xml:space="preserve"> </w:t>
      </w:r>
    </w:p>
    <w:p w14:paraId="7DE2EADF" w14:textId="66F8E545" w:rsidR="00A84824" w:rsidRDefault="00A84824">
      <w:pPr>
        <w:rPr>
          <w:sz w:val="24"/>
          <w:szCs w:val="24"/>
        </w:rPr>
      </w:pPr>
      <w:r>
        <w:rPr>
          <w:sz w:val="24"/>
          <w:szCs w:val="24"/>
        </w:rPr>
        <w:t>Der drøftedes brug af mobilepay til Menighedsplejens eget nr. 333841.  Imidlertid har en efterfølgende samtale med Jonathan afklaret, at en mobilepay-løsning ikke kan kombineres med en automatisk lukning ved 50 billetter. Derfor skal laves en hjemmeside-tilmelding. JJ afklarer dette sammen med Jonathan.</w:t>
      </w:r>
    </w:p>
    <w:p w14:paraId="75807C34" w14:textId="022C29F0" w:rsidR="00A84824" w:rsidRDefault="00A84824">
      <w:pPr>
        <w:rPr>
          <w:sz w:val="24"/>
          <w:szCs w:val="24"/>
        </w:rPr>
      </w:pPr>
      <w:r>
        <w:rPr>
          <w:sz w:val="24"/>
          <w:szCs w:val="24"/>
        </w:rPr>
        <w:t>Fællesspisning er den 17. november kl.18:00.</w:t>
      </w:r>
    </w:p>
    <w:p w14:paraId="735186F8" w14:textId="422F469E" w:rsidR="00A84824" w:rsidRDefault="00A8482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SP  sørger</w:t>
      </w:r>
      <w:proofErr w:type="gramEnd"/>
      <w:r>
        <w:rPr>
          <w:sz w:val="24"/>
          <w:szCs w:val="24"/>
        </w:rPr>
        <w:t xml:space="preserve"> for mad ( and ) og drikkevarer.</w:t>
      </w:r>
    </w:p>
    <w:p w14:paraId="2AB50559" w14:textId="421251C3" w:rsidR="00A84824" w:rsidRDefault="00A84824">
      <w:pPr>
        <w:rPr>
          <w:sz w:val="24"/>
          <w:szCs w:val="24"/>
        </w:rPr>
      </w:pPr>
      <w:r>
        <w:rPr>
          <w:sz w:val="24"/>
          <w:szCs w:val="24"/>
        </w:rPr>
        <w:t xml:space="preserve">Borddækning og servering: SP. </w:t>
      </w:r>
      <w:proofErr w:type="gramStart"/>
      <w:r>
        <w:rPr>
          <w:sz w:val="24"/>
          <w:szCs w:val="24"/>
        </w:rPr>
        <w:t>BL,BR</w:t>
      </w:r>
      <w:proofErr w:type="gramEnd"/>
      <w:r>
        <w:rPr>
          <w:sz w:val="24"/>
          <w:szCs w:val="24"/>
        </w:rPr>
        <w:t>, JJ og muligvis andre</w:t>
      </w:r>
    </w:p>
    <w:p w14:paraId="3FBAF036" w14:textId="21B7B820" w:rsidR="00A84824" w:rsidRDefault="00A8482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BA  spørger</w:t>
      </w:r>
      <w:proofErr w:type="gramEnd"/>
      <w:r>
        <w:rPr>
          <w:sz w:val="24"/>
          <w:szCs w:val="24"/>
        </w:rPr>
        <w:t xml:space="preserve"> Erik om organist.</w:t>
      </w:r>
    </w:p>
    <w:p w14:paraId="294D0C8B" w14:textId="05ACE9B0" w:rsidR="00224A5C" w:rsidRDefault="00A84824">
      <w:pPr>
        <w:rPr>
          <w:sz w:val="24"/>
          <w:szCs w:val="24"/>
        </w:rPr>
      </w:pPr>
      <w:r>
        <w:rPr>
          <w:sz w:val="24"/>
          <w:szCs w:val="24"/>
        </w:rPr>
        <w:t>Præsterne aftaler ordførerskab.</w:t>
      </w:r>
    </w:p>
    <w:p w14:paraId="35CA01DA" w14:textId="77777777" w:rsidR="00224A5C" w:rsidRDefault="00224A5C">
      <w:pPr>
        <w:rPr>
          <w:sz w:val="24"/>
          <w:szCs w:val="24"/>
        </w:rPr>
      </w:pPr>
    </w:p>
    <w:p w14:paraId="0A94D698" w14:textId="38C04DFE" w:rsidR="00224A5C" w:rsidRDefault="00224A5C">
      <w:pPr>
        <w:rPr>
          <w:i/>
          <w:iCs/>
          <w:sz w:val="24"/>
          <w:szCs w:val="24"/>
        </w:rPr>
      </w:pPr>
      <w:r w:rsidRPr="00224A5C">
        <w:rPr>
          <w:i/>
          <w:iCs/>
          <w:sz w:val="24"/>
          <w:szCs w:val="24"/>
        </w:rPr>
        <w:t>Punkt 3. Evt. aktivitet, som kan foreslås finansieret af Fonden</w:t>
      </w:r>
    </w:p>
    <w:p w14:paraId="447CCFA2" w14:textId="34F3379C" w:rsidR="00224A5C" w:rsidRDefault="00224A5C">
      <w:pPr>
        <w:rPr>
          <w:sz w:val="24"/>
          <w:szCs w:val="24"/>
        </w:rPr>
      </w:pPr>
      <w:r w:rsidRPr="00224A5C">
        <w:rPr>
          <w:sz w:val="24"/>
          <w:szCs w:val="24"/>
        </w:rPr>
        <w:t>P</w:t>
      </w:r>
      <w:r>
        <w:rPr>
          <w:sz w:val="24"/>
          <w:szCs w:val="24"/>
        </w:rPr>
        <w:t>å</w:t>
      </w:r>
      <w:r w:rsidRPr="00224A5C">
        <w:rPr>
          <w:sz w:val="24"/>
          <w:szCs w:val="24"/>
        </w:rPr>
        <w:t xml:space="preserve"> foranledning af SP drøftedes mulighed for et banko-arrangement. </w:t>
      </w:r>
      <w:r>
        <w:rPr>
          <w:sz w:val="24"/>
          <w:szCs w:val="24"/>
        </w:rPr>
        <w:t>Konklusionen var, at det må drøftes senere, især begrundet behovet for adskillige flere frivillige til at varetage opgaven.</w:t>
      </w:r>
    </w:p>
    <w:p w14:paraId="71A9398E" w14:textId="0411ED48" w:rsidR="00224A5C" w:rsidRPr="00224A5C" w:rsidRDefault="00224A5C">
      <w:pPr>
        <w:rPr>
          <w:i/>
          <w:iCs/>
          <w:sz w:val="24"/>
          <w:szCs w:val="24"/>
        </w:rPr>
      </w:pPr>
    </w:p>
    <w:p w14:paraId="3EC89DD3" w14:textId="018D5783" w:rsidR="00224A5C" w:rsidRDefault="00224A5C">
      <w:pPr>
        <w:rPr>
          <w:i/>
          <w:iCs/>
          <w:sz w:val="24"/>
          <w:szCs w:val="24"/>
        </w:rPr>
      </w:pPr>
      <w:r w:rsidRPr="00224A5C">
        <w:rPr>
          <w:i/>
          <w:iCs/>
          <w:sz w:val="24"/>
          <w:szCs w:val="24"/>
        </w:rPr>
        <w:t>Punkt 4. Dato for næste møde i bestyrelsen</w:t>
      </w:r>
    </w:p>
    <w:p w14:paraId="2662F2B1" w14:textId="311C50C2" w:rsidR="00224A5C" w:rsidRDefault="00224A5C">
      <w:pPr>
        <w:rPr>
          <w:sz w:val="24"/>
          <w:szCs w:val="24"/>
        </w:rPr>
      </w:pPr>
      <w:r w:rsidRPr="00224A5C">
        <w:rPr>
          <w:sz w:val="24"/>
          <w:szCs w:val="24"/>
        </w:rPr>
        <w:t>Næste møde afholdes den 4. november 2026 kl. 1</w:t>
      </w:r>
      <w:r w:rsidR="00780CCF">
        <w:rPr>
          <w:sz w:val="24"/>
          <w:szCs w:val="24"/>
        </w:rPr>
        <w:t>2</w:t>
      </w:r>
      <w:r w:rsidRPr="00224A5C">
        <w:rPr>
          <w:sz w:val="24"/>
          <w:szCs w:val="24"/>
        </w:rPr>
        <w:t>:00</w:t>
      </w:r>
      <w:r>
        <w:rPr>
          <w:sz w:val="24"/>
          <w:szCs w:val="24"/>
        </w:rPr>
        <w:t>.</w:t>
      </w:r>
    </w:p>
    <w:p w14:paraId="6FE36B3A" w14:textId="1586B9DD" w:rsidR="00224A5C" w:rsidRDefault="00224A5C">
      <w:pPr>
        <w:rPr>
          <w:i/>
          <w:iCs/>
          <w:sz w:val="24"/>
          <w:szCs w:val="24"/>
        </w:rPr>
      </w:pPr>
      <w:r w:rsidRPr="00224A5C">
        <w:rPr>
          <w:i/>
          <w:iCs/>
          <w:sz w:val="24"/>
          <w:szCs w:val="24"/>
        </w:rPr>
        <w:lastRenderedPageBreak/>
        <w:t>Punkt 5. Eventuelt</w:t>
      </w:r>
    </w:p>
    <w:p w14:paraId="6C950748" w14:textId="3351C9DD" w:rsidR="00224A5C" w:rsidRDefault="00224A5C">
      <w:pPr>
        <w:rPr>
          <w:sz w:val="24"/>
          <w:szCs w:val="24"/>
        </w:rPr>
      </w:pPr>
      <w:r w:rsidRPr="00224A5C">
        <w:rPr>
          <w:sz w:val="24"/>
          <w:szCs w:val="24"/>
        </w:rPr>
        <w:t xml:space="preserve">Det aftaltes, at JJ laver udkast til ansøgninger til Juleuddelingen af 1867 og de to </w:t>
      </w:r>
      <w:proofErr w:type="spellStart"/>
      <w:r w:rsidRPr="00224A5C">
        <w:rPr>
          <w:sz w:val="24"/>
          <w:szCs w:val="24"/>
        </w:rPr>
        <w:t>Menyer</w:t>
      </w:r>
      <w:proofErr w:type="spellEnd"/>
      <w:r w:rsidRPr="00224A5C">
        <w:rPr>
          <w:sz w:val="24"/>
          <w:szCs w:val="24"/>
        </w:rPr>
        <w:t xml:space="preserve"> inden næste bestyrelsesmøder.</w:t>
      </w:r>
    </w:p>
    <w:p w14:paraId="63B9EBF7" w14:textId="03A1456A" w:rsidR="00224A5C" w:rsidRPr="00224A5C" w:rsidRDefault="00224A5C">
      <w:pPr>
        <w:rPr>
          <w:sz w:val="24"/>
          <w:szCs w:val="24"/>
        </w:rPr>
      </w:pPr>
      <w:r>
        <w:rPr>
          <w:sz w:val="24"/>
          <w:szCs w:val="24"/>
        </w:rPr>
        <w:t>Det aftaltes at rydde op i al det legetøj, som Menighedsplejen har fået doneret.</w:t>
      </w:r>
    </w:p>
    <w:p w14:paraId="0A3252D5" w14:textId="77777777" w:rsidR="00224A5C" w:rsidRPr="00224A5C" w:rsidRDefault="00224A5C">
      <w:pPr>
        <w:rPr>
          <w:sz w:val="24"/>
          <w:szCs w:val="24"/>
        </w:rPr>
      </w:pPr>
    </w:p>
    <w:p w14:paraId="09D37948" w14:textId="77777777" w:rsidR="00A84824" w:rsidRPr="00BA2448" w:rsidRDefault="00A84824">
      <w:pPr>
        <w:rPr>
          <w:sz w:val="24"/>
          <w:szCs w:val="24"/>
        </w:rPr>
      </w:pPr>
    </w:p>
    <w:sectPr w:rsidR="00A84824" w:rsidRPr="00BA244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448"/>
    <w:rsid w:val="002227B2"/>
    <w:rsid w:val="00224A5C"/>
    <w:rsid w:val="00780CCF"/>
    <w:rsid w:val="00A84824"/>
    <w:rsid w:val="00B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CF6B1"/>
  <w15:chartTrackingRefBased/>
  <w15:docId w15:val="{364FBC53-C393-4C14-8F48-0F1E9B6A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</dc:creator>
  <cp:keywords/>
  <dc:description/>
  <cp:lastModifiedBy>Jørgen</cp:lastModifiedBy>
  <cp:revision>2</cp:revision>
  <dcterms:created xsi:type="dcterms:W3CDTF">2026-09-01T16:27:00Z</dcterms:created>
  <dcterms:modified xsi:type="dcterms:W3CDTF">2026-09-01T16:27:00Z</dcterms:modified>
</cp:coreProperties>
</file>